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צוחקים עם, לא על: ממים ברשת</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להסביר ממה בנוי מם (תבנית קבועה, כיתוב משתנה ותחושה משותפת) ולזהות את התחנות במחזור החיים של טרנד ברשת.</w:t>
            </w:r>
          </w:p>
          <w:p>
            <w:pPr>
              <w:bidi/>
              <w:spacing w:after="80" w:before="0"/>
            </w:pPr>
            <w:r>
              <w:rPr>
                <w:rFonts w:ascii="Arial" w:cs="Arial" w:eastAsia="Arial" w:hAnsi="Arial"/>
                <w:sz w:val="28"/>
                <w:szCs w:val="28"/>
                <w:rtl/>
              </w:rPr>
              <w:t xml:space="preserve">• להבחין בין צחוק עם לבין צחוק על בעזרת מבחן ההיפוך ומבחן הבעלות, ולנמק עמדה בעל פה ובכתב.</w:t>
            </w:r>
          </w:p>
          <w:p>
            <w:pPr>
              <w:bidi/>
              <w:spacing w:after="80" w:before="0"/>
            </w:pPr>
            <w:r>
              <w:rPr>
                <w:rFonts w:ascii="Arial" w:cs="Arial" w:eastAsia="Arial" w:hAnsi="Arial"/>
                <w:sz w:val="28"/>
                <w:szCs w:val="28"/>
                <w:rtl/>
              </w:rPr>
              <w:t xml:space="preserve">• לתרגל דרכי פעולה כשמם פוגע מגיע אלינו: לא לשתף, לתמוך במי שנפגע, לבקש מחיקה, לפנות למבוגר ולהתנצל באמת.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על בדיחה שהצחיקה את כל הכיתה יחד. מציגים את שקופית הפתיחה עם הצוללן/ית והבועה האפורה, ושואלים מה לדעתם מסמלת הבועה האפורה.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בשלוש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קבוצה קוראת את הטקסט ברמה המתאימה לה. 🏊 פני המים: מסמנים מידע מפורש. 🤿 צלילה: מזהים מבנה (תבנית, כיתוב ותחושה משותפת) או תחנות במחזור החיים של טרנד.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ממה עשוי מם ומסע של טרנד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מליאה קצרה: משרטטים יחד את שלוש השכבות של מם ואת ציר התחנות (לידה, הד ורמיקסים, שיא, שחיקה, זיכרון). התלמידים ממציאים מם בדוי וחביב ומזהים באיזו תחנה הוא נמצא.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שני מבחנים לפני ״שלח״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מציגים את מבחן ההיפוך ואת מבחן הבעלות. בזוגות משחקים במשחק ״בחרו מסלול״ ברמה המתאימה ומנמקים כל בחירה. מתרגלים יחד את עש״ן ד״ק לפני לחיצה על ״שלח״.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דנים בשתיים מארבע שאלות הדיון. בסוף מנסחים יחד כלל כיתתי אחד לקבוצת הכיתה ומזכירים מה עושים כשמם פוגע מגיע אלינו: לא משתפים, לא מסמנים אהבתי, תומכים, מבקשים מחיקה ומספרים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 וסיכום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תלמיד/ה ממלא/ת כרטיס יציאה אחד. המורה מסכם/ת: ״צוחקים עם, לא על״, ומזכיר/ה את שורת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מציגים מם בדוי וחביב (פינגווין מחליק עם שני כיתובים שונים) ושואלים ממה הוא בנוי ומה הופך אותו למצחיק. אחר כך מציגים את מבחן ההיפוך ואת מבחן הבעלות, ומשחקים יחד בשלב אחד ממשחק המסלול. מסיימים במשפט השלמה: ״לפני שאני משתף/ת מם, אני שואל/ת את עצמי...״.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חשבו על בדיחה אחת שגרמה לכל הכיתה לצחוק יחד. מה הפך אותה למצחיקה בלי שאף אחד ייפגע? ומה לדעתכם קורה כשבדיחה ״מחליפה צד״ ופתאום יש מישהו אחד שלא צוחק?</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מול הצחוק: גש״ר מאח״ד • עש״ן ד״ק • מעש״ה</w:t>
            </w:r>
          </w:p>
          <w:p>
            <w:pPr>
              <w:bidi/>
              <w:spacing w:after="80" w:before="0"/>
            </w:pPr>
            <w:r>
              <w:rPr>
                <w:rFonts w:ascii="Arial" w:cs="Arial" w:eastAsia="Arial" w:hAnsi="Arial"/>
                <w:sz w:val="28"/>
                <w:szCs w:val="28"/>
                <w:rtl/>
              </w:rPr>
              <w:t xml:space="preserve">עש״ן ד״ק משמש רגע עצירה לפני לחיצה על ״שלח״, וגם כשאנחנו מטרה של מם ומרגישים כעס או בושה: ע – עצור, ש – שרירים (מכווצים אגרופים ומשחררים לאט), נ – נשימה (שאיפה איטית ונשיפה ארוכה), ד – דיבור עצמי (משפט מחזק), ק – קדימה (בוחרים צעד קטן אחד וממשיכים). מעש״ה מנחה איך לעזור לחבר/ה שנפגע/ה ממם: מ – מחויבות ״אני כאן איתך״, ע – עידוד לפעולה (משימה קטנה עכשיו), ש – שאלות שמפעילות חשיבה (מה אפשר לעשות עכשיו? מה עזר לך בעבר?), ה – הבניית רצף (מה קרה, מה עכשיו ומה הלאה). גש״ר מאח״ד מציע ערוצי התמודדות אחרי לעג פוגע, ובמיוחד חברה (לא להישאר לבד), רגש (לתת שם להרגשה), שכל (להבין שהבעיה בלעג ולא בי) ודמיון (הומור מרפא, כמו מם משותף שבו כולם שותפים מלאים). מם פוגע הגיע לחבר/ה? עוזרים עם מעש״ה: מחויבות ("אני כאן איתך"), עידוד לפעולה (לא משתפים, מבקשים למחוק ומספרים למבוגר/ת), שאלות ("מה קרה? מה עוזר לך?") והבניית רצף – מה קרה, מה עכשיו ומה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שמרו על כלל ברזל בשיעור: לא מראים ממים אמיתיים, לא מזכירים שמות של תלמידים או תלמידות ולא מספרים מקרים מזהים. כל הדוגמאות בדויות וחביבות, כדי שאף אחד לא יהפוך ל״דוגמה״ בעצמו.</w:t>
            </w:r>
          </w:p>
          <w:p>
            <w:pPr>
              <w:bidi/>
              <w:spacing w:after="80" w:before="0"/>
            </w:pPr>
            <w:r>
              <w:rPr>
                <w:rFonts w:ascii="Arial" w:cs="Arial" w:eastAsia="Arial" w:hAnsi="Arial"/>
                <w:sz w:val="28"/>
                <w:szCs w:val="28"/>
                <w:rtl/>
              </w:rPr>
              <w:t xml:space="preserve">• זהו מרחב של תמיכה ולא של טיפול. אם תלמיד/ה משתף/ת בפגיעה אישית או מגלה מצוקה, הודו על האמון, אל תחקרו מול הכיתה, שוחחו בפרטיות לאחר השיעור והפנו ליועצת. כל חשש מועבר ליועצת.</w:t>
            </w:r>
          </w:p>
          <w:p>
            <w:pPr>
              <w:bidi/>
              <w:spacing w:after="80" w:before="0"/>
            </w:pPr>
            <w:r>
              <w:rPr>
                <w:rFonts w:ascii="Arial" w:cs="Arial" w:eastAsia="Arial" w:hAnsi="Arial"/>
                <w:sz w:val="28"/>
                <w:szCs w:val="28"/>
                <w:rtl/>
              </w:rPr>
              <w:t xml:space="preserve">• הימנעו משיפוטיות כלפי הומור באופן כללי. חשוב שהתלמידים והתלמידות ירגישו שצחוק ושייכות הם דבר טוב, והשאלה היא רק על חשבון מי הצחוק. תנו מקום גם לטענת הנגד ״זה רק הומור״ ובקשו להפריך אותה בנימוק ולא בהטפה.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קבלו כל מילה או טעות, גם בשפת האם. עודדו משפטים פשוטים כמו ״מילה שקשה לי היא ׳מתעטש׳״ ו״טעות מצחיקה שעשיתי היא...״. אם התלמיד/ה מוכן/ה, אפשר להכין מתוך התשובות מם כיתתי משותף על טעויות בשפה שכולם עושים, ותמיד בהסכמה.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קַטְיָה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מִשְׂחַק מִילִּים בְּעִבְרִית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מֵם חָדָשׁ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„כּוּלָּם צוֹחֲקִים, אֲבָל קַטְיָה לֹא מְבִינָה…”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מֵם עַל טָעוּיוֹת שֶׁל כּוּלָּנוּ ← 😊 צוֹחֲקִים יַחַד; תְּמוּנָה שֶׁל חָבֵר בְּלִי רְשׁוּת ← 😢 פּוֹגֵעַ; מֵם עַל הַכִּיתָּה כּוּלָּהּ ← 😊 צוֹחֲקִים יַחַד; צוֹחֲקִים עַל מִבְטָא שֶׁל מִישֶׁהוּ ← 😢 פּוֹגֵעַ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צוֹחֲקִים עַם, לֹא עַל: מִמַּיִם בָּרֶשֶׁת</w:t>
      </w:r>
    </w:p>
    <w:p>
      <w:pPr>
        <w:bidi/>
        <w:spacing w:after="200" w:before="0"/>
      </w:pPr>
      <w:r>
        <w:rPr>
          <w:rFonts w:ascii="Arial" w:cs="Arial" w:eastAsia="Arial" w:hAnsi="Arial"/>
          <w:color w:val="4A4560"/>
          <w:sz w:val="30"/>
          <w:szCs w:val="30"/>
          <w:rtl/>
        </w:rPr>
        <w:t xml:space="preserve">מִמָּה עָשׂוּי מֵם, אֵיךְ טְרֵנְד נוֹלַד וְנִשְׁכַּח, וּמָתַי בְּדִיחָה הוֹפֶכֶת לִפְגִיעָה</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עוֹלָה חֲדָשָׁה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new immigrant (girl)</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memes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 מִילִּים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wordplay, pun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מַסְבִּיר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explains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טָעוּיוֹת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mistakes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קְבוּצַת הַכִּיתָּה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class group chat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מְבִינָה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understands (f.)</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עוֹלָה חֲדָשָׁה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new immigrant (girl)</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מִמַּיִם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memes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מִשְׂחַק מִילִּים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wordplay, pun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מַסְבִּיר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explains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טָעוּיוֹת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mistakes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קְבוּצַת הַכִּיתָּה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class group chat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מְבִינָה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understands (f.)</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בְּדִיחָה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joke</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גַּם אֲנִי מְבִינָה אֶת הַבְּדִיחָה</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קָרָה לָכֶם שֶׁכּוּלָּם צָחֲקוּ וְאַתֶּם לֹא הֵבַנְתֶּם אֶת הַבְּדִיחָה? מָה הִרְגַּשְׁתֶּם?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עוֹלָה חֲדָשָׁה</w:t>
            </w:r>
            <w:r>
              <w:rPr>
                <w:rFonts w:ascii="Arial" w:cs="Arial" w:eastAsia="Arial" w:hAnsi="Arial"/>
                <w:sz w:val="28"/>
                <w:szCs w:val="28"/>
                <w:rtl/>
              </w:rPr>
              <w:t xml:space="preserve"> – new immigrant (girl)</w:t>
            </w:r>
          </w:p>
          <w:p>
            <w:pPr>
              <w:bidi/>
              <w:spacing w:after="80" w:before="0"/>
            </w:pPr>
            <w:r>
              <w:rPr>
                <w:rFonts w:ascii="Arial" w:cs="Arial" w:eastAsia="Arial" w:hAnsi="Arial"/>
                <w:b/>
                <w:bCs/>
                <w:color w:val="2B1D5C"/>
                <w:sz w:val="28"/>
                <w:szCs w:val="28"/>
                <w:rtl/>
              </w:rPr>
              <w:t xml:space="preserve">מִמַּיִם</w:t>
            </w:r>
            <w:r>
              <w:rPr>
                <w:rFonts w:ascii="Arial" w:cs="Arial" w:eastAsia="Arial" w:hAnsi="Arial"/>
                <w:sz w:val="28"/>
                <w:szCs w:val="28"/>
                <w:rtl/>
              </w:rPr>
              <w:t xml:space="preserve"> – memes</w:t>
            </w:r>
          </w:p>
          <w:p>
            <w:pPr>
              <w:bidi/>
              <w:spacing w:after="80" w:before="0"/>
            </w:pPr>
            <w:r>
              <w:rPr>
                <w:rFonts w:ascii="Arial" w:cs="Arial" w:eastAsia="Arial" w:hAnsi="Arial"/>
                <w:b/>
                <w:bCs/>
                <w:color w:val="2B1D5C"/>
                <w:sz w:val="28"/>
                <w:szCs w:val="28"/>
                <w:rtl/>
              </w:rPr>
              <w:t xml:space="preserve">מִשְׂחַק מִילִּים</w:t>
            </w:r>
            <w:r>
              <w:rPr>
                <w:rFonts w:ascii="Arial" w:cs="Arial" w:eastAsia="Arial" w:hAnsi="Arial"/>
                <w:sz w:val="28"/>
                <w:szCs w:val="28"/>
                <w:rtl/>
              </w:rPr>
              <w:t xml:space="preserve"> – wordplay, pun</w:t>
            </w:r>
          </w:p>
          <w:p>
            <w:pPr>
              <w:bidi/>
              <w:spacing w:after="80" w:before="0"/>
            </w:pPr>
            <w:r>
              <w:rPr>
                <w:rFonts w:ascii="Arial" w:cs="Arial" w:eastAsia="Arial" w:hAnsi="Arial"/>
                <w:b/>
                <w:bCs/>
                <w:color w:val="2B1D5C"/>
                <w:sz w:val="28"/>
                <w:szCs w:val="28"/>
                <w:rtl/>
              </w:rPr>
              <w:t xml:space="preserve">מַסְבִּיר</w:t>
            </w:r>
            <w:r>
              <w:rPr>
                <w:rFonts w:ascii="Arial" w:cs="Arial" w:eastAsia="Arial" w:hAnsi="Arial"/>
                <w:sz w:val="28"/>
                <w:szCs w:val="28"/>
                <w:rtl/>
              </w:rPr>
              <w:t xml:space="preserve"> – explains</w:t>
            </w:r>
          </w:p>
          <w:p>
            <w:pPr>
              <w:bidi/>
              <w:spacing w:after="80" w:before="0"/>
            </w:pPr>
            <w:r>
              <w:rPr>
                <w:rFonts w:ascii="Arial" w:cs="Arial" w:eastAsia="Arial" w:hAnsi="Arial"/>
                <w:b/>
                <w:bCs/>
                <w:color w:val="2B1D5C"/>
                <w:sz w:val="28"/>
                <w:szCs w:val="28"/>
                <w:rtl/>
              </w:rPr>
              <w:t xml:space="preserve">טָעוּיוֹת</w:t>
            </w:r>
            <w:r>
              <w:rPr>
                <w:rFonts w:ascii="Arial" w:cs="Arial" w:eastAsia="Arial" w:hAnsi="Arial"/>
                <w:sz w:val="28"/>
                <w:szCs w:val="28"/>
                <w:rtl/>
              </w:rPr>
              <w:t xml:space="preserve"> – mistakes</w:t>
            </w:r>
          </w:p>
          <w:p>
            <w:pPr>
              <w:bidi/>
              <w:spacing w:after="80" w:before="0"/>
            </w:pPr>
            <w:r>
              <w:rPr>
                <w:rFonts w:ascii="Arial" w:cs="Arial" w:eastAsia="Arial" w:hAnsi="Arial"/>
                <w:b/>
                <w:bCs/>
                <w:color w:val="2B1D5C"/>
                <w:sz w:val="28"/>
                <w:szCs w:val="28"/>
                <w:rtl/>
              </w:rPr>
              <w:t xml:space="preserve">קְבוּצַת הַכִּיתָּה</w:t>
            </w:r>
            <w:r>
              <w:rPr>
                <w:rFonts w:ascii="Arial" w:cs="Arial" w:eastAsia="Arial" w:hAnsi="Arial"/>
                <w:sz w:val="28"/>
                <w:szCs w:val="28"/>
                <w:rtl/>
              </w:rPr>
              <w:t xml:space="preserve"> – class group chat</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קַטְיָה עוֹלָה חֲדָשָׁה בְּכִיתָּה ח'.</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בִּקְבוּצַת הַכִּיתָּה יֵשׁ הַרְבֵּה מִמַּיִם.</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כּוּלָּם צוֹחֲקִים, אֲבָל קַטְיָה לֹא מְבִינָה.</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הַבְּדִיחוֹת הֵן מִשְׂחַק מִילִּים בְּעִבְרִית.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עוֹמֶר מַסְבִּיר לָהּ אֶת הַמִּילִּים לְאַט.</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עַכְשָׁיו קַטְיָה מְבִינָה וְצוֹחֶקֶת.</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הִיא מְסַפֶּרֶת עַל הַטָּעוּיוֹת שֶׁלָּהּ בְּעִבְרִית, וְעוֹמַר מְסַפֵּר עַל הַטָּעוּיוֹת שֶׁלּוֹ בְּאַנְגְּלִית.</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יַחַד הֵם עוֹשִׂים מֵם חָדָשׁ: "כּוּלָּנוּ טוֹעִים, כּוּלָּנוּ לוֹמְדִים". כָּל הַכִּיתָּה צוֹחֶקֶת יַחַד.</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קִרְאוּ אֶת הַסִּיפּוּר וּמָצְאוּ אֶת הַתְּשׁוּבוֹת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מִי עוֹלָה חֲדָשָׁה?</w:t>
      </w:r>
    </w:p>
    <w:p>
      <w:pPr>
        <w:bidi/>
        <w:spacing w:after="80" w:before="0"/>
      </w:pPr>
      <w:r>
        <w:rPr>
          <w:rFonts w:ascii="Arial" w:cs="Arial" w:eastAsia="Arial" w:hAnsi="Arial"/>
          <w:sz w:val="28"/>
          <w:szCs w:val="28"/>
          <w:rtl/>
        </w:rPr>
        <w:t xml:space="preserve">(א) עוֹמֶר        (ב) קַטְיָה        (ג) הַמּוֹרֶה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הַבְּדִיחוֹת בַּקְּבוּצָה?</w:t>
      </w:r>
    </w:p>
    <w:p>
      <w:pPr>
        <w:bidi/>
        <w:spacing w:after="40" w:before="0"/>
      </w:pPr>
      <w:r>
        <w:rPr>
          <w:rFonts w:ascii="Arial" w:cs="Arial" w:eastAsia="Arial" w:hAnsi="Arial"/>
          <w:sz w:val="28"/>
          <w:szCs w:val="28"/>
          <w:rtl/>
        </w:rPr>
        <w:t xml:space="preserve">(א)  מִשְׂחַק מִילִּים בְּעִבְרִית</w:t>
      </w:r>
    </w:p>
    <w:p>
      <w:pPr>
        <w:bidi/>
        <w:spacing w:after="40" w:before="0"/>
      </w:pPr>
      <w:r>
        <w:rPr>
          <w:rFonts w:ascii="Arial" w:cs="Arial" w:eastAsia="Arial" w:hAnsi="Arial"/>
          <w:sz w:val="28"/>
          <w:szCs w:val="28"/>
          <w:rtl/>
        </w:rPr>
        <w:t xml:space="preserve">(ב)  שִׁירִים</w:t>
      </w:r>
    </w:p>
    <w:p>
      <w:pPr>
        <w:bidi/>
        <w:spacing w:after="40" w:before="0"/>
      </w:pPr>
      <w:r>
        <w:rPr>
          <w:rFonts w:ascii="Arial" w:cs="Arial" w:eastAsia="Arial" w:hAnsi="Arial"/>
          <w:sz w:val="28"/>
          <w:szCs w:val="28"/>
          <w:rtl/>
        </w:rPr>
        <w:t xml:space="preserve">(ג)  תְּמוּנוֹת שֶׁל אוֹכֶל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הֵם עוֹשִׂים יַחַד בַּסּוֹף?</w:t>
      </w:r>
    </w:p>
    <w:p>
      <w:pPr>
        <w:bidi/>
        <w:spacing w:after="80" w:before="0"/>
      </w:pPr>
      <w:r>
        <w:rPr>
          <w:rFonts w:ascii="Arial" w:cs="Arial" w:eastAsia="Arial" w:hAnsi="Arial"/>
          <w:sz w:val="28"/>
          <w:szCs w:val="28"/>
          <w:rtl/>
        </w:rPr>
        <w:t xml:space="preserve">(א) שִׁיעוּרֵי בַּיִת        (ב) מִשְׂחַק כַּדּוּרֶגֶל        (ג) מֵם חָדָשׁ</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קַטְיָה לוֹמֶדֶת בְּכִיתָּה 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עוֹמֶר מַסְבִּיר לְקַטְיָה אֶת הַמִּילִּים מַהֵר.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עוֹמֶר מְסַפֵּר עַל הַטָּעוּיוֹת שֶׁלּוֹ בְּאַנְגְּלִית.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בַּסּוֹף רַק קַטְיָה צוֹחֶקֶת.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מִמַּיִם   |   לְאַט   |   טוֹעִים   |   מַהֵר</w:t>
      </w:r>
    </w:p>
    <w:p>
      <w:pPr>
        <w:bidi/>
        <w:spacing w:after="80" w:before="0"/>
      </w:pPr>
      <w:r>
        <w:rPr>
          <w:rFonts w:ascii="Arial" w:cs="Arial" w:eastAsia="Arial" w:hAnsi="Arial"/>
          <w:sz w:val="28"/>
          <w:szCs w:val="28"/>
          <w:rtl/>
        </w:rPr>
        <w:t xml:space="preserve">1. בִּקְבוּצַת הַכִּיתָּה יֵשׁ הַרְבֵּה ______________.</w:t>
      </w:r>
    </w:p>
    <w:p>
      <w:pPr>
        <w:bidi/>
        <w:spacing w:after="80" w:before="0"/>
      </w:pPr>
      <w:r>
        <w:rPr>
          <w:rFonts w:ascii="Arial" w:cs="Arial" w:eastAsia="Arial" w:hAnsi="Arial"/>
          <w:sz w:val="28"/>
          <w:szCs w:val="28"/>
          <w:rtl/>
        </w:rPr>
        <w:t xml:space="preserve">2. עוֹמֶר מַסְבִּיר לָהּ אֶת הַמִּילִּים ______________.</w:t>
      </w:r>
    </w:p>
    <w:p>
      <w:pPr>
        <w:bidi/>
        <w:spacing w:after="80" w:before="0"/>
      </w:pPr>
      <w:r>
        <w:rPr>
          <w:rFonts w:ascii="Arial" w:cs="Arial" w:eastAsia="Arial" w:hAnsi="Arial"/>
          <w:sz w:val="28"/>
          <w:szCs w:val="28"/>
          <w:rtl/>
        </w:rPr>
        <w:t xml:space="preserve">3. כּוּלָּנוּ ______________, כּוּלָּנוּ לוֹמְדִים.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זֶה קָרָה? מָה קַטְיָה מַרְגִּישָׁה?</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שֶׁבּוֹ קַטְיָה לֹא מְבִינָה.</w:t>
      </w:r>
    </w:p>
    <w:p>
      <w:pPr>
        <w:bidi/>
        <w:spacing w:after="80" w:before="0"/>
      </w:pPr>
      <w:r>
        <w:rPr>
          <w:rFonts w:ascii="Arial" w:cs="Arial" w:eastAsia="Arial" w:hAnsi="Arial"/>
          <w:sz w:val="28"/>
          <w:szCs w:val="28"/>
          <w:rtl/>
        </w:rPr>
        <w:t xml:space="preserve">• סַמְּנוּ בְּיָרוֹק אֶת הַמֵּם הֶחָדָשׁ שֶׁל קַטְיָה וְעוֹמַר.</w:t>
      </w:r>
    </w:p>
    <w:p>
      <w:pPr>
        <w:bidi/>
        <w:spacing w:after="80" w:before="0"/>
      </w:pPr>
      <w:r>
        <w:rPr>
          <w:rFonts w:ascii="Arial" w:cs="Arial" w:eastAsia="Arial" w:hAnsi="Arial"/>
          <w:sz w:val="28"/>
          <w:szCs w:val="28"/>
          <w:rtl/>
        </w:rPr>
        <w:t xml:space="preserve">• לַחֲצוּ עַל הַמִּשְׁפָּט שֶׁמַּרְאֶה שֶׁבַּהַתְחָלָה קַטְיָה לֹא מְבִינָה.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מִיְּינוּ: מָה מַצְחִיק אֶת כּוּלָּם, וּמָה פּוֹגֵעַ?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צוֹחֲקִים יַחַד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פּוֹגֵעַ</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מֵם עַל טָעוּיוֹת שֶׁל כּוּלָּנוּ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תְּמוּנָה שֶׁל חָבֵר בְּלִי רְשׁוּת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מֵם עַל הַכִּיתָּה כּוּלָּהּ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צוֹחֲקִים עַל מִבְטָא שֶׁל מִישֶׁהוּ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בְּעִבְרִית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בְּדִיחָה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slowly</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צוֹחֲקִים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joke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לְאַט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together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יַחַד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laugh</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מָה קוֹרֶה וְאֵיךְ קַטְיָה מַרְגִּישָׁה.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מָתַי?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אֵיךְ קַטְיָה מַרְגִּישָׁה?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לִכְתּוֹב, לְצַיֵּיר וּלְסַפֵּר עַל עַצְמְכֶם.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דָּנִיֵּאל יָכוֹל לַעֲשׂוֹת? מָה הוּא יָכוֹל לִכְתּוֹב אוֹ לִשְׁאוֹל?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דָּנִיאֵל בַּקְּבוּצָה</w:t>
            </w:r>
          </w:p>
          <w:p>
            <w:pPr>
              <w:bidi/>
              <w:spacing w:after="80" w:before="0"/>
            </w:pPr>
            <w:r>
              <w:rPr>
                <w:rFonts w:ascii="Arial" w:cs="Arial" w:eastAsia="Arial" w:hAnsi="Arial"/>
                <w:sz w:val="28"/>
                <w:szCs w:val="28"/>
                <w:rtl/>
              </w:rPr>
              <w:t xml:space="preserve">דָּנִיאֵל עוֹלֶה חָדָשׁ בְּכִיתָּה ז'. בִּקְבוּצַת הַכִּיתָּה יֵשׁ מֵם, וְכוּלָּם כּוֹתְבִים "חָחָחָ". דָּנִיֵּאל לֹא מֵבִין אֶת הַמִּילִּים.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מִילָּה בְּעִבְרִית שֶׁקָּשֶׁה לִי הִיא ______. טָעוּת מַצְחִיקָה שֶׁעָשִׂיתִי הִיא 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עוֹמֶר עוֹזֵר לְקַטְיָה. גַּם אַתֶּם יְכוֹלִים לַעֲזוֹר לַחֲבֵר/ה חָדָשׁ/ה. כָּתְבוּ מִשְׁפָּט אֶחָד שֶׁאוֹמֵר "אֲנִי כָּאן אִיתְּךָ", וּשְׁאֵלָה אַחַת, לְמָשָׁל: "אֵיזוֹ מִילָּה לֹא בְּרוּרָה לְךָ?"</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מָה הַהֶבְדֵּל בֵּין מֵם שֶׁגּוֹרֵם לְכוּלָּנוּ לְהַרְגִּישׁ "זֶה בְּדִיּוּק אֲנִי" לְבֵין מֵם שֶׁגּוֹרֵם לְאָדָם אֶחָד לְהַרְגִּישׁ "כּוּלָּם נֶגְדִּי"?</w:t>
      </w:r>
    </w:p>
    <w:p>
      <w:pPr>
        <w:bidi/>
        <w:spacing w:after="80" w:before="0"/>
      </w:pPr>
      <w:r>
        <w:rPr>
          <w:rFonts w:ascii="Arial" w:cs="Arial" w:eastAsia="Arial" w:hAnsi="Arial"/>
          <w:sz w:val="28"/>
          <w:szCs w:val="28"/>
          <w:rtl/>
        </w:rPr>
        <w:t xml:space="preserve">• הַאִם מִי שֶׁרַק שִׁיתֵּף מֵם פּוֹגֵעַ אַחְרָאִי כְּמוֹ מִי שֶׁיָּצַר אוֹתוֹ? נִמְּקוּ.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הַמֵּם הֶחָדָשׁ שֶׁל קַטְיָה וְעוֹמַר: "כּוּלָּנוּ טוֹעִים, כּוּלָּנוּ לוֹמְדִים".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לְסַפֵּר מָה קָרָה לְקַטְיָה.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מָה זֶה מִשְׂחַק מִילִּים.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לְבַקֵּשׁ: "תַּסְבִּיר/י לִי לְאַט, בְּבַקָּשָׁה".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צוֹחֲקִים עַם, לֹא עַל: מִמַּיִם בָּרֶשֶׁת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מִילָּה חֲדָשָׁה שֶׁלָּמַדְתִּי הַיּוֹם: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מָה עוֹמֶר עוֹשֶׂה טוֹב?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כְּשֶׁאֲנִי לֹא מֵבִין/ה בְּדִיחָה, אֲנִי יָכוֹל/ה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צוחקים עם, לא על: ממים ברשת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צוחקים עם, לא על: ממים ברשת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צוחקים עם, לא על: ממים ברשת – חוברת תלמיד – עולים</dc:title>
  <dc:creator>רוית ראש בן ישי</dc:creator>
  <cp:lastModifiedBy>Un-named</cp:lastModifiedBy>
  <cp:revision>1</cp:revision>
  <dcterms:created xsi:type="dcterms:W3CDTF">2026-10-30T09:15:31.841Z</dcterms:created>
  <dcterms:modified xsi:type="dcterms:W3CDTF">2026-10-30T09:15:31.841Z</dcterms:modified>
</cp:coreProperties>
</file>

<file path=docProps/custom.xml><?xml version="1.0" encoding="utf-8"?>
<Properties xmlns="http://schemas.openxmlformats.org/officeDocument/2006/custom-properties" xmlns:vt="http://schemas.openxmlformats.org/officeDocument/2006/docPropsVTypes"/>
</file>